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18" w:rsidRPr="00242118" w:rsidRDefault="00242118" w:rsidP="00242118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Статья 32. Документы, необходимые для заключения трудового договора</w:t>
      </w:r>
    </w:p>
    <w:p w:rsidR="00242118" w:rsidRPr="00242118" w:rsidRDefault="00242118" w:rsidP="0024211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Для заключения трудового договора необходимы следующие документы:</w:t>
      </w:r>
    </w:p>
    <w:p w:rsidR="00242118" w:rsidRPr="00242118" w:rsidRDefault="00242118" w:rsidP="0024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В подпункт 1 внесены изменения в соответствии с </w:t>
      </w:r>
      <w:hyperlink r:id="rId5" w:anchor="sub_id=32" w:history="1"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Законом</w:t>
        </w:r>
      </w:hyperlink>
      <w:r w:rsidRPr="0024211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 РК от 04.05.20 г. № 321-VI (</w:t>
      </w:r>
      <w:hyperlink r:id="rId6" w:anchor="sub_id=320000" w:history="1"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см. стар</w:t>
        </w:r>
        <w:proofErr w:type="gramStart"/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.</w:t>
        </w:r>
        <w:proofErr w:type="gramEnd"/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 xml:space="preserve"> </w:t>
        </w:r>
        <w:proofErr w:type="gramStart"/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р</w:t>
        </w:r>
        <w:proofErr w:type="gramEnd"/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ед.</w:t>
        </w:r>
      </w:hyperlink>
      <w:r w:rsidRPr="0024211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); </w:t>
      </w:r>
      <w:hyperlink r:id="rId7" w:anchor="sub_id=32" w:history="1"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Законом</w:t>
        </w:r>
      </w:hyperlink>
      <w:r w:rsidRPr="0024211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 РК от 13.05.20 г. № 327-VI (введены в действие со 2 января 2021 г.) (</w:t>
      </w:r>
      <w:hyperlink r:id="rId8" w:anchor="sub_id=320000" w:history="1"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см. стар. ред.</w:t>
        </w:r>
      </w:hyperlink>
      <w:r w:rsidRPr="0024211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)</w:t>
      </w:r>
      <w:bookmarkStart w:id="0" w:name="_GoBack"/>
      <w:bookmarkEnd w:id="0"/>
    </w:p>
    <w:p w:rsidR="00242118" w:rsidRPr="00242118" w:rsidRDefault="00242118" w:rsidP="00242118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 </w:t>
      </w:r>
      <w:hyperlink r:id="rId9" w:anchor="sub_id=70000" w:tooltip="Закон Республики Казахстан от 29 января 2013 года № 73-V «О документах, удостоверяющих личность» (с изменениями и дополнениями по состоянию на 02.01.2021 г.)" w:history="1">
        <w:r w:rsidRPr="00242118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удостоверение личности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гражданина Республики Казахстан или </w:t>
      </w:r>
      <w:hyperlink r:id="rId10" w:anchor="sub_id=80000" w:history="1">
        <w:r w:rsidRPr="00242118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паспорт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гражданина Республики Казахстан (</w:t>
      </w:r>
      <w:hyperlink r:id="rId11" w:anchor="sub_id=180000" w:tooltip="Закон Республики Казахстан от 29 января 2013 года № 73-V «О документах, удостоверяющих личность» (с изменениями и дополнениями по состоянию на 02.01.2021 г.)" w:history="1">
        <w:r w:rsidRPr="00242118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свидетельство о рождении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лиц, не достигших шестнадцатилетнего возраста).</w:t>
      </w:r>
    </w:p>
    <w:p w:rsidR="00242118" w:rsidRPr="00242118" w:rsidRDefault="00242118" w:rsidP="0024211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2" w:anchor="sub_id=10013" w:history="1">
        <w:proofErr w:type="spellStart"/>
        <w:r w:rsidRPr="00242118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Кандасы</w:t>
        </w:r>
        <w:proofErr w:type="spellEnd"/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представляют удостоверение </w:t>
      </w:r>
      <w:proofErr w:type="spellStart"/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кандаса</w:t>
      </w:r>
      <w:proofErr w:type="spellEnd"/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выданное местными исполнительными органами;</w:t>
      </w:r>
    </w:p>
    <w:p w:rsidR="00242118" w:rsidRPr="00242118" w:rsidRDefault="00242118" w:rsidP="00242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Подпункт 2 изложен в редакции </w:t>
      </w:r>
      <w:hyperlink r:id="rId13" w:anchor="sub_id=32" w:history="1"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Закона</w:t>
        </w:r>
      </w:hyperlink>
      <w:r w:rsidRPr="0024211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 РК от 04.05.20 г. № 321-VI (</w:t>
      </w:r>
      <w:hyperlink r:id="rId14" w:anchor="sub_id=320102" w:history="1"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см. стар</w:t>
        </w:r>
        <w:proofErr w:type="gramStart"/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.</w:t>
        </w:r>
        <w:proofErr w:type="gramEnd"/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 xml:space="preserve"> </w:t>
        </w:r>
        <w:proofErr w:type="gramStart"/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р</w:t>
        </w:r>
        <w:proofErr w:type="gramEnd"/>
        <w:r w:rsidRPr="00242118">
          <w:rPr>
            <w:rFonts w:ascii="Times New Roman" w:eastAsia="Times New Roman" w:hAnsi="Times New Roman" w:cs="Times New Roman"/>
            <w:i/>
            <w:iCs/>
            <w:color w:val="000080"/>
            <w:sz w:val="32"/>
            <w:szCs w:val="32"/>
            <w:u w:val="single"/>
            <w:lang w:eastAsia="ru-RU"/>
          </w:rPr>
          <w:t>ед.</w:t>
        </w:r>
      </w:hyperlink>
      <w:r w:rsidRPr="00242118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)</w:t>
      </w:r>
    </w:p>
    <w:p w:rsidR="00242118" w:rsidRPr="00242118" w:rsidRDefault="00242118" w:rsidP="00242118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 </w:t>
      </w:r>
      <w:hyperlink r:id="rId15" w:anchor="sub_id=100000" w:history="1">
        <w:r w:rsidRPr="00242118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вид на жительство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иностранца в Республике Казахстан или </w:t>
      </w:r>
      <w:hyperlink r:id="rId16" w:anchor="sub_id=110000" w:history="1">
        <w:r w:rsidRPr="00242118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удостоверение лица без гражданства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(для иностранцев и лиц без гражданства, постоянно проживающих на территории Республики Казахстан) либо </w:t>
      </w:r>
      <w:hyperlink r:id="rId17" w:anchor="sub_id=140000" w:history="1">
        <w:r w:rsidRPr="00242118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удостоверение беженца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42118" w:rsidRPr="00242118" w:rsidRDefault="00242118" w:rsidP="0024211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 </w:t>
      </w:r>
      <w:hyperlink r:id="rId18" w:anchor="sub_id=390000" w:history="1">
        <w:r w:rsidRPr="00242118">
          <w:rPr>
            <w:rFonts w:ascii="Times New Roman" w:eastAsia="Times New Roman" w:hAnsi="Times New Roman" w:cs="Times New Roman"/>
            <w:color w:val="333399"/>
            <w:sz w:val="32"/>
            <w:szCs w:val="32"/>
            <w:u w:val="single"/>
            <w:lang w:eastAsia="ru-RU"/>
          </w:rPr>
          <w:t>документ об образовании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:rsidR="00242118" w:rsidRPr="00242118" w:rsidRDefault="00242118" w:rsidP="0024211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 </w:t>
      </w:r>
      <w:hyperlink r:id="rId19" w:anchor="sub_id=350000" w:history="1">
        <w:r w:rsidRPr="00242118">
          <w:rPr>
            <w:rFonts w:ascii="Times New Roman" w:eastAsia="Times New Roman" w:hAnsi="Times New Roman" w:cs="Times New Roman"/>
            <w:color w:val="333399"/>
            <w:sz w:val="32"/>
            <w:szCs w:val="32"/>
            <w:u w:val="single"/>
            <w:lang w:eastAsia="ru-RU"/>
          </w:rPr>
          <w:t>документ, подтверждающий трудовую деятельность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(для лиц, имеющих трудовой стаж);</w:t>
      </w:r>
    </w:p>
    <w:p w:rsidR="00242118" w:rsidRPr="00242118" w:rsidRDefault="00242118" w:rsidP="0024211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документ о прохождении предварительного медицинского освидетельствования (для лиц, обязанных проходить такое освидетельствование в соответствии с </w:t>
      </w:r>
      <w:hyperlink r:id="rId20" w:anchor="sub_id=1810203" w:history="1">
        <w:r w:rsidRPr="00242118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настоящим Кодексом</w:t>
        </w:r>
      </w:hyperlink>
      <w:r w:rsidRPr="002421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иными нормативными правовыми актами Республики Казахстан).</w:t>
      </w:r>
    </w:p>
    <w:p w:rsidR="0069732C" w:rsidRDefault="0069732C"/>
    <w:sectPr w:rsidR="0069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2"/>
    <w:rsid w:val="00242118"/>
    <w:rsid w:val="0069732C"/>
    <w:rsid w:val="00E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42118"/>
  </w:style>
  <w:style w:type="character" w:customStyle="1" w:styleId="s0">
    <w:name w:val="s0"/>
    <w:basedOn w:val="a0"/>
    <w:rsid w:val="00242118"/>
  </w:style>
  <w:style w:type="character" w:customStyle="1" w:styleId="s3">
    <w:name w:val="s3"/>
    <w:basedOn w:val="a0"/>
    <w:rsid w:val="00242118"/>
  </w:style>
  <w:style w:type="character" w:customStyle="1" w:styleId="s9">
    <w:name w:val="s9"/>
    <w:basedOn w:val="a0"/>
    <w:rsid w:val="00242118"/>
  </w:style>
  <w:style w:type="character" w:styleId="a3">
    <w:name w:val="Hyperlink"/>
    <w:basedOn w:val="a0"/>
    <w:uiPriority w:val="99"/>
    <w:semiHidden/>
    <w:unhideWhenUsed/>
    <w:rsid w:val="00242118"/>
    <w:rPr>
      <w:color w:val="0000FF"/>
      <w:u w:val="single"/>
    </w:rPr>
  </w:style>
  <w:style w:type="character" w:customStyle="1" w:styleId="s2">
    <w:name w:val="s2"/>
    <w:basedOn w:val="a0"/>
    <w:rsid w:val="00242118"/>
  </w:style>
  <w:style w:type="character" w:customStyle="1" w:styleId="a4">
    <w:name w:val="a"/>
    <w:basedOn w:val="a0"/>
    <w:rsid w:val="00242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42118"/>
  </w:style>
  <w:style w:type="character" w:customStyle="1" w:styleId="s0">
    <w:name w:val="s0"/>
    <w:basedOn w:val="a0"/>
    <w:rsid w:val="00242118"/>
  </w:style>
  <w:style w:type="character" w:customStyle="1" w:styleId="s3">
    <w:name w:val="s3"/>
    <w:basedOn w:val="a0"/>
    <w:rsid w:val="00242118"/>
  </w:style>
  <w:style w:type="character" w:customStyle="1" w:styleId="s9">
    <w:name w:val="s9"/>
    <w:basedOn w:val="a0"/>
    <w:rsid w:val="00242118"/>
  </w:style>
  <w:style w:type="character" w:styleId="a3">
    <w:name w:val="Hyperlink"/>
    <w:basedOn w:val="a0"/>
    <w:uiPriority w:val="99"/>
    <w:semiHidden/>
    <w:unhideWhenUsed/>
    <w:rsid w:val="00242118"/>
    <w:rPr>
      <w:color w:val="0000FF"/>
      <w:u w:val="single"/>
    </w:rPr>
  </w:style>
  <w:style w:type="character" w:customStyle="1" w:styleId="s2">
    <w:name w:val="s2"/>
    <w:basedOn w:val="a0"/>
    <w:rsid w:val="00242118"/>
  </w:style>
  <w:style w:type="character" w:customStyle="1" w:styleId="a4">
    <w:name w:val="a"/>
    <w:basedOn w:val="a0"/>
    <w:rsid w:val="0024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4965378" TargetMode="External"/><Relationship Id="rId13" Type="http://schemas.openxmlformats.org/officeDocument/2006/relationships/hyperlink" Target="https://online.zakon.kz/document/?doc_id=34010504" TargetMode="External"/><Relationship Id="rId18" Type="http://schemas.openxmlformats.org/officeDocument/2006/relationships/hyperlink" Target="https://online.zakon.kz/document/?doc_id=3011874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nline.zakon.kz/document/?doc_id=37013745" TargetMode="External"/><Relationship Id="rId12" Type="http://schemas.openxmlformats.org/officeDocument/2006/relationships/hyperlink" Target="https://online.zakon.kz/document/?doc_id=31038298" TargetMode="External"/><Relationship Id="rId17" Type="http://schemas.openxmlformats.org/officeDocument/2006/relationships/hyperlink" Target="https://online.zakon.kz/document/?doc_id=313265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nline.zakon.kz/document/?doc_id=31326562" TargetMode="External"/><Relationship Id="rId20" Type="http://schemas.openxmlformats.org/officeDocument/2006/relationships/hyperlink" Target="https://online.zakon.kz/document/?doc_id=38910832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5273177" TargetMode="External"/><Relationship Id="rId11" Type="http://schemas.openxmlformats.org/officeDocument/2006/relationships/hyperlink" Target="https://online.zakon.kz/document/?doc_id=31326562" TargetMode="External"/><Relationship Id="rId5" Type="http://schemas.openxmlformats.org/officeDocument/2006/relationships/hyperlink" Target="https://online.zakon.kz/document/?doc_id=34010504" TargetMode="External"/><Relationship Id="rId15" Type="http://schemas.openxmlformats.org/officeDocument/2006/relationships/hyperlink" Target="https://online.zakon.kz/document/?doc_id=31326562" TargetMode="External"/><Relationship Id="rId10" Type="http://schemas.openxmlformats.org/officeDocument/2006/relationships/hyperlink" Target="https://online.zakon.kz/document/?doc_id=31326562" TargetMode="External"/><Relationship Id="rId19" Type="http://schemas.openxmlformats.org/officeDocument/2006/relationships/hyperlink" Target="https://online.zakon.kz/document/?doc_id=38910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1326562" TargetMode="External"/><Relationship Id="rId14" Type="http://schemas.openxmlformats.org/officeDocument/2006/relationships/hyperlink" Target="https://online.zakon.kz/document/?doc_id=352731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2021-03-31T06:19:00Z</cp:lastPrinted>
  <dcterms:created xsi:type="dcterms:W3CDTF">2021-03-31T06:18:00Z</dcterms:created>
  <dcterms:modified xsi:type="dcterms:W3CDTF">2021-03-31T06:21:00Z</dcterms:modified>
</cp:coreProperties>
</file>